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58" w:rsidRDefault="008E2558">
      <w:pPr>
        <w:pStyle w:val="100"/>
        <w:shd w:val="clear" w:color="auto" w:fill="auto"/>
        <w:spacing w:after="85" w:line="260" w:lineRule="exact"/>
        <w:ind w:left="3200"/>
      </w:pPr>
      <w:r>
        <w:rPr>
          <w:rStyle w:val="101"/>
          <w:b/>
          <w:bCs/>
        </w:rPr>
        <w:t>Рекомендации для родителей.</w:t>
      </w:r>
    </w:p>
    <w:p w:rsidR="00D06A58" w:rsidRDefault="008E2558">
      <w:pPr>
        <w:pStyle w:val="20"/>
        <w:shd w:val="clear" w:color="auto" w:fill="auto"/>
        <w:spacing w:after="120"/>
        <w:ind w:firstLine="800"/>
        <w:jc w:val="both"/>
      </w:pPr>
      <w:r>
        <w:rPr>
          <w:rStyle w:val="21"/>
        </w:rPr>
        <w:t xml:space="preserve">В настоящее время в стране отмечен рост распространения и потребления, в том числе среди детей и молодежи, никотинсодержащей продукции - аналога запрещенного в Российской Федерации снюса, где табак заменен на никотин. </w:t>
      </w:r>
      <w:r>
        <w:rPr>
          <w:rStyle w:val="21"/>
        </w:rPr>
        <w:t>Приобретение указанной продукции не имеет законодательно установленных возрастных ограничений, что создает прямую угрозу причинения вреда здоровью детского и подросткового населения, вследствие неконтролируемого употребления никотина.</w:t>
      </w:r>
    </w:p>
    <w:p w:rsidR="00D06A58" w:rsidRDefault="008E2558">
      <w:pPr>
        <w:pStyle w:val="20"/>
        <w:shd w:val="clear" w:color="auto" w:fill="auto"/>
        <w:spacing w:after="124"/>
        <w:ind w:firstLine="800"/>
        <w:jc w:val="both"/>
      </w:pPr>
      <w:r>
        <w:rPr>
          <w:rStyle w:val="21"/>
        </w:rPr>
        <w:t>Употребление снюса, к</w:t>
      </w:r>
      <w:r>
        <w:rPr>
          <w:rStyle w:val="21"/>
        </w:rPr>
        <w:t>ак и курение сигарет, направлено на поступление в организм никотина. В жевательном или сосательном табаке содержится намного больше никотина, чем в курительном. При этом в отличие от курения, при употреблении снюса в организм не попадает табачный дым и вещ</w:t>
      </w:r>
      <w:r>
        <w:rPr>
          <w:rStyle w:val="21"/>
        </w:rPr>
        <w:t>ества, находящиеся в нем. Именно поэтому поначалу употребление снюса может казаться безопасным и менее вредным, что и позиционируется производителями этой продукции.</w:t>
      </w:r>
    </w:p>
    <w:p w:rsidR="00D06A58" w:rsidRDefault="008E2558">
      <w:pPr>
        <w:pStyle w:val="20"/>
        <w:shd w:val="clear" w:color="auto" w:fill="auto"/>
        <w:spacing w:after="113" w:line="298" w:lineRule="exact"/>
        <w:ind w:firstLine="800"/>
        <w:jc w:val="both"/>
      </w:pPr>
      <w:r>
        <w:rPr>
          <w:rStyle w:val="21"/>
        </w:rPr>
        <w:t>Снюсы и конфеты с никотином повсеместно начинают набирать популярность у детей и подростко</w:t>
      </w:r>
      <w:r>
        <w:rPr>
          <w:rStyle w:val="21"/>
        </w:rPr>
        <w:t xml:space="preserve">в. Если от ребенка не пахнет табаком, это еще не значит, что он не употребляет снюс и не отравляет свой неокрепший организм никотином. Среди школьников набирают популярность никотиновые леденцы и снюсы </w:t>
      </w:r>
      <w:r>
        <w:rPr>
          <w:rStyle w:val="22"/>
        </w:rPr>
        <w:t xml:space="preserve">— </w:t>
      </w:r>
      <w:r>
        <w:rPr>
          <w:rStyle w:val="21"/>
        </w:rPr>
        <w:t>смесь жевательного (сосательного) табака. Снюсы вызы</w:t>
      </w:r>
      <w:r>
        <w:rPr>
          <w:rStyle w:val="21"/>
        </w:rPr>
        <w:t>вают быстрое привыкание к никотину, который, является психоактивным веществом.</w:t>
      </w:r>
    </w:p>
    <w:p w:rsidR="00D06A58" w:rsidRDefault="008E2558">
      <w:pPr>
        <w:pStyle w:val="20"/>
        <w:shd w:val="clear" w:color="auto" w:fill="auto"/>
        <w:spacing w:after="120" w:line="307" w:lineRule="exact"/>
        <w:ind w:firstLine="800"/>
        <w:jc w:val="both"/>
      </w:pPr>
      <w:r>
        <w:rPr>
          <w:rStyle w:val="21"/>
        </w:rPr>
        <w:t>С амые тяжелые последствия от их употребления — это развитие рака полости рта, рака поджелудочной железы, рака пищевода, и рака легких.</w:t>
      </w:r>
    </w:p>
    <w:p w:rsidR="00D06A58" w:rsidRDefault="008E2558">
      <w:pPr>
        <w:pStyle w:val="20"/>
        <w:shd w:val="clear" w:color="auto" w:fill="auto"/>
        <w:spacing w:after="128" w:line="307" w:lineRule="exact"/>
        <w:ind w:firstLine="800"/>
        <w:jc w:val="both"/>
      </w:pPr>
      <w:r>
        <w:rPr>
          <w:rStyle w:val="21"/>
        </w:rPr>
        <w:t>Самые частые последствия и признаки употр</w:t>
      </w:r>
      <w:r>
        <w:rPr>
          <w:rStyle w:val="21"/>
        </w:rPr>
        <w:t>ебления — это парадонтоз, разрушение зубов, тахикардия, гипертония, головокружение и головные боли, неприятный запах из рта, остановка роста, повышенная агрессивность и возбудимость, ухудшение когнитивных процессов, нарушение памяти и концентрации внимания</w:t>
      </w:r>
      <w:r>
        <w:rPr>
          <w:rStyle w:val="21"/>
        </w:rPr>
        <w:t>, снижение иммунитета, ожоги полости рта.</w:t>
      </w:r>
    </w:p>
    <w:p w:rsidR="00D06A58" w:rsidRDefault="00D06A58">
      <w:pPr>
        <w:pStyle w:val="20"/>
        <w:shd w:val="clear" w:color="auto" w:fill="auto"/>
        <w:spacing w:after="0" w:line="298" w:lineRule="exact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9.25pt;margin-top:277.2pt;width:69.1pt;height:21.6pt;z-index:-251658752;mso-wrap-distance-left:5pt;mso-wrap-distance-right:5pt;mso-wrap-distance-bottom:7.2pt;mso-position-horizontal-relative:margin" wrapcoords="0 0 21600 0 21600 21600 0 21600 0 0">
            <v:imagedata r:id="rId6" o:title="image1"/>
            <w10:wrap type="topAndBottom" anchorx="margin"/>
          </v:shape>
        </w:pict>
      </w:r>
      <w:r w:rsidR="008E2558">
        <w:rPr>
          <w:rStyle w:val="21"/>
        </w:rPr>
        <w:t>„ Если вы. ваши знакомые или дети употребляют снюс, обязательно обратитесь к наркологу за консультацией, зависимость от снюса очень сильна и опасна, отказаться от неё самостоятельно удаётся не многим. Берегите себ</w:t>
      </w:r>
      <w:r w:rsidR="008E2558">
        <w:rPr>
          <w:rStyle w:val="21"/>
        </w:rPr>
        <w:t>я и следите за тем, чем увлекаются ваши дети, что они ищут в Интернете и на что тратят карманные деньги. Постарайтесь иметь доверительные отношения с детьми, чтобы они всегда могли обратиться к вам за помощью.</w:t>
      </w:r>
    </w:p>
    <w:sectPr w:rsidR="00D06A58" w:rsidSect="00D06A58">
      <w:footerReference w:type="default" r:id="rId7"/>
      <w:pgSz w:w="11900" w:h="16840"/>
      <w:pgMar w:top="994" w:right="1027" w:bottom="307" w:left="1618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558" w:rsidRDefault="008E2558" w:rsidP="00D06A58">
      <w:r>
        <w:separator/>
      </w:r>
    </w:p>
  </w:endnote>
  <w:endnote w:type="continuationSeparator" w:id="1">
    <w:p w:rsidR="008E2558" w:rsidRDefault="008E2558" w:rsidP="00D0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58" w:rsidRDefault="00D06A58">
    <w:pPr>
      <w:rPr>
        <w:sz w:val="2"/>
        <w:szCs w:val="2"/>
      </w:rPr>
    </w:pPr>
    <w:r w:rsidRPr="00D06A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.85pt;margin-top:820.55pt;width:407.5pt;height:15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6A58" w:rsidRDefault="008E255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Документ создан в электронной форме. № 59-00-00/04-31979-2019 от 27.12.2019. Исполнитель:Акимова Л.Н.</w:t>
                </w:r>
              </w:p>
              <w:p w:rsidR="00D06A58" w:rsidRDefault="008E255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F2091" w:rsidRPr="00DF2091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3. Страница создана: 27.12.2019 16:21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558" w:rsidRDefault="008E2558"/>
  </w:footnote>
  <w:footnote w:type="continuationSeparator" w:id="1">
    <w:p w:rsidR="008E2558" w:rsidRDefault="008E255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06A58"/>
    <w:rsid w:val="008E2558"/>
    <w:rsid w:val="00D06A58"/>
    <w:rsid w:val="00DF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6A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6A58"/>
    <w:rPr>
      <w:color w:val="000080"/>
      <w:u w:val="single"/>
    </w:rPr>
  </w:style>
  <w:style w:type="character" w:customStyle="1" w:styleId="10">
    <w:name w:val="Основной текст (10)_"/>
    <w:basedOn w:val="a0"/>
    <w:link w:val="100"/>
    <w:rsid w:val="00D06A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1">
    <w:name w:val="Основной текст (10)"/>
    <w:basedOn w:val="10"/>
    <w:rsid w:val="00D06A5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D06A5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D06A5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06A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D06A5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D06A5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D06A5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D06A58"/>
    <w:pPr>
      <w:shd w:val="clear" w:color="auto" w:fill="FFFFFF"/>
      <w:spacing w:line="158" w:lineRule="exact"/>
    </w:pPr>
    <w:rPr>
      <w:rFonts w:ascii="Arial" w:eastAsia="Arial" w:hAnsi="Arial" w:cs="Arial"/>
      <w:sz w:val="16"/>
      <w:szCs w:val="16"/>
    </w:rPr>
  </w:style>
  <w:style w:type="paragraph" w:customStyle="1" w:styleId="20">
    <w:name w:val="Основной текст (2)"/>
    <w:basedOn w:val="a"/>
    <w:link w:val="2"/>
    <w:rsid w:val="00D06A58"/>
    <w:pPr>
      <w:shd w:val="clear" w:color="auto" w:fill="FFFFFF"/>
      <w:spacing w:after="60" w:line="302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</dc:creator>
  <cp:lastModifiedBy>User</cp:lastModifiedBy>
  <cp:revision>2</cp:revision>
  <dcterms:created xsi:type="dcterms:W3CDTF">2020-02-03T05:21:00Z</dcterms:created>
  <dcterms:modified xsi:type="dcterms:W3CDTF">2020-02-03T05:21:00Z</dcterms:modified>
</cp:coreProperties>
</file>